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CDF" w:rsidRPr="00D93CDF" w:rsidRDefault="00D93CDF" w:rsidP="00D93CDF">
      <w:pPr>
        <w:spacing w:after="0" w:line="240" w:lineRule="auto"/>
        <w:rPr>
          <w:rFonts w:ascii="Arial" w:hAnsi="Arial"/>
          <w:sz w:val="28"/>
        </w:rPr>
      </w:pPr>
      <w:r w:rsidRPr="00D93CDF">
        <w:rPr>
          <w:rFonts w:ascii="Arial" w:hAnsi="Arial"/>
          <w:sz w:val="28"/>
        </w:rPr>
        <w:t>Hi all,</w:t>
      </w:r>
    </w:p>
    <w:p w:rsidR="00D93CDF" w:rsidRPr="00D93CDF" w:rsidRDefault="00D93CDF" w:rsidP="00D93CDF">
      <w:pPr>
        <w:spacing w:after="0" w:line="240" w:lineRule="auto"/>
        <w:rPr>
          <w:rFonts w:ascii="Arial" w:hAnsi="Arial"/>
          <w:sz w:val="28"/>
        </w:rPr>
      </w:pPr>
    </w:p>
    <w:p w:rsidR="00D93CDF" w:rsidRPr="00D93CDF" w:rsidRDefault="00D93CDF" w:rsidP="00D93CDF">
      <w:pPr>
        <w:spacing w:after="0" w:line="240" w:lineRule="auto"/>
        <w:rPr>
          <w:rFonts w:ascii="Arial" w:hAnsi="Arial"/>
          <w:sz w:val="28"/>
        </w:rPr>
      </w:pPr>
      <w:r w:rsidRPr="00D93CDF">
        <w:rPr>
          <w:rFonts w:ascii="Arial" w:hAnsi="Arial"/>
          <w:sz w:val="28"/>
        </w:rPr>
        <w:t>Danny Scott, our current Branch Chair, is planning to step down from the role next month.</w:t>
      </w:r>
    </w:p>
    <w:p w:rsidR="00D93CDF" w:rsidRPr="00D93CDF" w:rsidRDefault="00D93CDF" w:rsidP="00D93CDF">
      <w:pPr>
        <w:spacing w:after="0" w:line="240" w:lineRule="auto"/>
        <w:rPr>
          <w:rFonts w:ascii="Arial" w:hAnsi="Arial"/>
          <w:sz w:val="28"/>
        </w:rPr>
      </w:pPr>
    </w:p>
    <w:p w:rsidR="00D93CDF" w:rsidRPr="00D93CDF" w:rsidRDefault="00D93CDF" w:rsidP="00D93CDF">
      <w:pPr>
        <w:spacing w:after="0" w:line="240" w:lineRule="auto"/>
        <w:rPr>
          <w:rFonts w:ascii="Arial" w:hAnsi="Arial"/>
          <w:sz w:val="28"/>
        </w:rPr>
      </w:pPr>
      <w:r w:rsidRPr="00D93CDF">
        <w:rPr>
          <w:rFonts w:ascii="Arial" w:hAnsi="Arial"/>
          <w:sz w:val="28"/>
        </w:rPr>
        <w:t>Consequently we will need to elect a replacement. We’re planning to do that at our next branch meeting on the 14</w:t>
      </w:r>
      <w:r w:rsidRPr="00D93CDF">
        <w:rPr>
          <w:rFonts w:ascii="Arial" w:hAnsi="Arial"/>
          <w:sz w:val="28"/>
          <w:vertAlign w:val="superscript"/>
        </w:rPr>
        <w:t>th</w:t>
      </w:r>
      <w:r w:rsidRPr="00D93CDF">
        <w:rPr>
          <w:rFonts w:ascii="Arial" w:hAnsi="Arial"/>
          <w:sz w:val="28"/>
        </w:rPr>
        <w:t xml:space="preserve"> of December.</w:t>
      </w:r>
    </w:p>
    <w:p w:rsidR="00D93CDF" w:rsidRPr="00D93CDF" w:rsidRDefault="00D93CDF" w:rsidP="00D93CDF">
      <w:pPr>
        <w:spacing w:after="0" w:line="240" w:lineRule="auto"/>
        <w:rPr>
          <w:rFonts w:ascii="Arial" w:hAnsi="Arial"/>
          <w:sz w:val="28"/>
        </w:rPr>
      </w:pPr>
    </w:p>
    <w:p w:rsidR="00D93CDF" w:rsidRPr="00D93CDF" w:rsidRDefault="00D93CDF" w:rsidP="00D93CDF">
      <w:pPr>
        <w:spacing w:after="0" w:line="240" w:lineRule="auto"/>
        <w:rPr>
          <w:rFonts w:ascii="Arial" w:hAnsi="Arial"/>
          <w:sz w:val="28"/>
        </w:rPr>
      </w:pPr>
      <w:r w:rsidRPr="00D93CDF">
        <w:rPr>
          <w:rFonts w:ascii="Arial" w:hAnsi="Arial"/>
          <w:sz w:val="28"/>
        </w:rPr>
        <w:t>Any branch member can stand for the position, as long as they are nominated by two other branch members.</w:t>
      </w:r>
    </w:p>
    <w:p w:rsidR="00D93CDF" w:rsidRPr="00D93CDF" w:rsidRDefault="00D93CDF" w:rsidP="00D93CDF">
      <w:pPr>
        <w:spacing w:after="0" w:line="240" w:lineRule="auto"/>
        <w:rPr>
          <w:rFonts w:ascii="Arial" w:hAnsi="Arial"/>
          <w:sz w:val="28"/>
        </w:rPr>
      </w:pPr>
    </w:p>
    <w:p w:rsidR="00D93CDF" w:rsidRPr="00D93CDF" w:rsidRDefault="00D93CDF" w:rsidP="00D93CDF">
      <w:pPr>
        <w:spacing w:after="0" w:line="240" w:lineRule="auto"/>
        <w:rPr>
          <w:rFonts w:ascii="Arial" w:hAnsi="Arial"/>
          <w:sz w:val="28"/>
        </w:rPr>
      </w:pPr>
      <w:r w:rsidRPr="00D93CDF">
        <w:rPr>
          <w:rFonts w:ascii="Arial" w:hAnsi="Arial"/>
          <w:sz w:val="28"/>
        </w:rPr>
        <w:t>I’ve attached a leaflet which outlines the Branch Chair role,</w:t>
      </w:r>
    </w:p>
    <w:p w:rsidR="00D93CDF" w:rsidRPr="00D93CDF" w:rsidRDefault="00D93CDF" w:rsidP="00D93CDF">
      <w:pPr>
        <w:spacing w:after="0" w:line="240" w:lineRule="auto"/>
        <w:rPr>
          <w:rFonts w:ascii="Arial" w:hAnsi="Arial"/>
          <w:sz w:val="28"/>
        </w:rPr>
      </w:pPr>
    </w:p>
    <w:p w:rsidR="00D93CDF" w:rsidRPr="00D93CDF" w:rsidRDefault="00D93CDF" w:rsidP="00D93CDF">
      <w:pPr>
        <w:spacing w:after="0" w:line="240" w:lineRule="auto"/>
        <w:rPr>
          <w:rFonts w:ascii="Arial" w:hAnsi="Arial"/>
          <w:sz w:val="28"/>
        </w:rPr>
      </w:pPr>
      <w:r w:rsidRPr="00D93CDF">
        <w:rPr>
          <w:rFonts w:ascii="Arial" w:hAnsi="Arial"/>
          <w:sz w:val="28"/>
        </w:rPr>
        <w:t>If you are interested in standing send me your name and membership number, along with the names and membership numbers of the two members who are nominating you, ideally before the meeting on the 14</w:t>
      </w:r>
      <w:r w:rsidRPr="00D93CDF">
        <w:rPr>
          <w:rFonts w:ascii="Arial" w:hAnsi="Arial"/>
          <w:sz w:val="28"/>
          <w:vertAlign w:val="superscript"/>
        </w:rPr>
        <w:t>th</w:t>
      </w:r>
      <w:r w:rsidRPr="00D93CDF">
        <w:rPr>
          <w:rFonts w:ascii="Arial" w:hAnsi="Arial"/>
          <w:sz w:val="28"/>
        </w:rPr>
        <w:t>.</w:t>
      </w:r>
    </w:p>
    <w:p w:rsidR="00D93CDF" w:rsidRPr="00D93CDF" w:rsidRDefault="00D93CDF" w:rsidP="00D93CDF">
      <w:pPr>
        <w:spacing w:after="0" w:line="240" w:lineRule="auto"/>
        <w:rPr>
          <w:rFonts w:ascii="Arial" w:hAnsi="Arial"/>
          <w:sz w:val="28"/>
        </w:rPr>
      </w:pPr>
    </w:p>
    <w:p w:rsidR="00D93CDF" w:rsidRPr="00D93CDF" w:rsidRDefault="00D93CDF" w:rsidP="00D93CDF">
      <w:pPr>
        <w:spacing w:after="0" w:line="240" w:lineRule="auto"/>
        <w:rPr>
          <w:rFonts w:ascii="Arial" w:hAnsi="Arial"/>
          <w:sz w:val="28"/>
        </w:rPr>
      </w:pPr>
      <w:r w:rsidRPr="00D93CDF">
        <w:rPr>
          <w:rFonts w:ascii="Arial" w:hAnsi="Arial"/>
          <w:sz w:val="28"/>
        </w:rPr>
        <w:t>If more than one person is nominated we will have a vote at the meeting, which will be at the usual time and place, 6.30pm, John Smith House, and also on Zoom. If you can’t attend at that time you can still stand or vote, if you email me your intention ahead of the meeting.</w:t>
      </w:r>
    </w:p>
    <w:p w:rsidR="00D93CDF" w:rsidRPr="00D93CDF" w:rsidRDefault="00D93CDF" w:rsidP="00D93CDF">
      <w:pPr>
        <w:spacing w:after="0" w:line="240" w:lineRule="auto"/>
        <w:rPr>
          <w:rFonts w:ascii="Arial" w:hAnsi="Arial"/>
          <w:sz w:val="28"/>
        </w:rPr>
      </w:pPr>
    </w:p>
    <w:p w:rsidR="00D93CDF" w:rsidRPr="00D93CDF" w:rsidRDefault="00D93CDF" w:rsidP="00D93CDF">
      <w:pPr>
        <w:spacing w:after="0" w:line="240" w:lineRule="auto"/>
        <w:rPr>
          <w:rFonts w:ascii="Arial" w:hAnsi="Arial"/>
          <w:sz w:val="28"/>
        </w:rPr>
      </w:pPr>
      <w:r w:rsidRPr="00D93CDF">
        <w:rPr>
          <w:rFonts w:ascii="Arial" w:hAnsi="Arial"/>
          <w:sz w:val="28"/>
        </w:rPr>
        <w:t>Let me know if you have any questions about this.</w:t>
      </w:r>
    </w:p>
    <w:p w:rsidR="00D93CDF" w:rsidRPr="00D93CDF" w:rsidRDefault="00D93CDF" w:rsidP="00D93CDF">
      <w:pPr>
        <w:spacing w:after="0" w:line="240" w:lineRule="auto"/>
        <w:rPr>
          <w:rFonts w:ascii="Arial" w:hAnsi="Arial"/>
          <w:sz w:val="28"/>
        </w:rPr>
      </w:pPr>
    </w:p>
    <w:p w:rsidR="00D93CDF" w:rsidRPr="00D93CDF" w:rsidRDefault="00D93CDF" w:rsidP="00D93CDF">
      <w:pPr>
        <w:spacing w:after="0" w:line="240" w:lineRule="auto"/>
        <w:rPr>
          <w:rFonts w:ascii="Arial" w:hAnsi="Arial"/>
          <w:sz w:val="28"/>
        </w:rPr>
      </w:pPr>
      <w:r w:rsidRPr="00D93CDF">
        <w:rPr>
          <w:rFonts w:ascii="Arial" w:hAnsi="Arial"/>
          <w:sz w:val="28"/>
        </w:rPr>
        <w:t>Please circulate this message to members in your area. It will also be available on our website.</w:t>
      </w:r>
    </w:p>
    <w:p w:rsidR="00D93CDF" w:rsidRPr="00D93CDF" w:rsidRDefault="00D93CDF" w:rsidP="00D93CDF">
      <w:pPr>
        <w:spacing w:after="0" w:line="240" w:lineRule="auto"/>
        <w:rPr>
          <w:rFonts w:ascii="Arial" w:hAnsi="Arial"/>
          <w:sz w:val="28"/>
        </w:rPr>
      </w:pPr>
    </w:p>
    <w:p w:rsidR="00D93CDF" w:rsidRPr="00D93CDF" w:rsidRDefault="00D93CDF" w:rsidP="00D93CDF">
      <w:pPr>
        <w:spacing w:after="0" w:line="240" w:lineRule="auto"/>
        <w:rPr>
          <w:rFonts w:ascii="Arial" w:hAnsi="Arial"/>
          <w:sz w:val="28"/>
        </w:rPr>
      </w:pPr>
    </w:p>
    <w:p w:rsidR="00D93CDF" w:rsidRPr="00D93CDF" w:rsidRDefault="00D93CDF" w:rsidP="00D93CDF">
      <w:pPr>
        <w:spacing w:after="0" w:line="240" w:lineRule="auto"/>
        <w:rPr>
          <w:rFonts w:ascii="Arial" w:hAnsi="Arial"/>
          <w:sz w:val="28"/>
        </w:rPr>
      </w:pPr>
      <w:r w:rsidRPr="00D93CDF">
        <w:rPr>
          <w:rFonts w:ascii="Arial" w:hAnsi="Arial"/>
          <w:sz w:val="28"/>
        </w:rPr>
        <w:t>Andrew</w:t>
      </w:r>
    </w:p>
    <w:p w:rsidR="00D93CDF" w:rsidRPr="00D93CDF" w:rsidRDefault="00D93CDF" w:rsidP="00D93CDF">
      <w:pPr>
        <w:spacing w:after="0" w:line="240" w:lineRule="auto"/>
        <w:rPr>
          <w:rFonts w:ascii="Arial" w:hAnsi="Arial"/>
          <w:sz w:val="28"/>
        </w:rPr>
      </w:pPr>
    </w:p>
    <w:p w:rsidR="00D93CDF" w:rsidRPr="00D93CDF" w:rsidRDefault="00D93CDF" w:rsidP="00D93CDF">
      <w:pPr>
        <w:spacing w:after="0" w:line="240" w:lineRule="auto"/>
        <w:rPr>
          <w:rFonts w:cs="Calibri"/>
          <w:b/>
          <w:bCs/>
          <w:i/>
          <w:iCs/>
          <w:noProof/>
          <w:color w:val="44546A"/>
          <w:lang w:eastAsia="en-GB"/>
        </w:rPr>
      </w:pPr>
      <w:bookmarkStart w:id="0" w:name="_MailAutoSig"/>
      <w:r w:rsidRPr="00D93CDF">
        <w:rPr>
          <w:rFonts w:cs="Calibri"/>
          <w:b/>
          <w:bCs/>
          <w:i/>
          <w:iCs/>
          <w:noProof/>
          <w:color w:val="44546A"/>
          <w:lang w:eastAsia="en-GB"/>
        </w:rPr>
        <w:t>Andrew Gray</w:t>
      </w:r>
    </w:p>
    <w:p w:rsidR="00D93CDF" w:rsidRPr="00D93CDF" w:rsidRDefault="00D93CDF" w:rsidP="00D93CDF">
      <w:pPr>
        <w:spacing w:after="0" w:line="240" w:lineRule="auto"/>
        <w:rPr>
          <w:rFonts w:cs="Calibri"/>
          <w:b/>
          <w:bCs/>
          <w:i/>
          <w:iCs/>
          <w:noProof/>
          <w:color w:val="44546A"/>
          <w:lang w:eastAsia="en-GB"/>
        </w:rPr>
      </w:pPr>
      <w:r w:rsidRPr="00D93CDF">
        <w:rPr>
          <w:rFonts w:cs="Calibri"/>
          <w:b/>
          <w:bCs/>
          <w:i/>
          <w:iCs/>
          <w:noProof/>
          <w:color w:val="44546A"/>
          <w:lang w:eastAsia="en-GB"/>
        </w:rPr>
        <w:t>Senior Representative / Branch Secretary</w:t>
      </w:r>
    </w:p>
    <w:p w:rsidR="00D93CDF" w:rsidRPr="00D93CDF" w:rsidRDefault="00D93CDF" w:rsidP="00D93CDF">
      <w:pPr>
        <w:spacing w:after="0" w:line="240" w:lineRule="auto"/>
        <w:rPr>
          <w:rFonts w:cs="Calibri"/>
          <w:b/>
          <w:bCs/>
          <w:i/>
          <w:iCs/>
          <w:noProof/>
          <w:color w:val="44546A"/>
          <w:lang w:eastAsia="en-GB"/>
        </w:rPr>
      </w:pPr>
      <w:r w:rsidRPr="00D93CDF">
        <w:rPr>
          <w:rFonts w:cs="Calibri"/>
          <w:b/>
          <w:bCs/>
          <w:i/>
          <w:iCs/>
          <w:noProof/>
          <w:color w:val="44546A"/>
          <w:lang w:eastAsia="en-GB"/>
        </w:rPr>
        <w:t>Unite the UNION NHS GGC Branch</w:t>
      </w:r>
    </w:p>
    <w:p w:rsidR="00D93CDF" w:rsidRPr="00D93CDF" w:rsidRDefault="00D93CDF" w:rsidP="00D93CDF">
      <w:pPr>
        <w:spacing w:after="0" w:line="240" w:lineRule="auto"/>
        <w:rPr>
          <w:rFonts w:cs="Calibri"/>
          <w:b/>
          <w:bCs/>
          <w:i/>
          <w:iCs/>
          <w:noProof/>
          <w:color w:val="44546A"/>
          <w:lang w:eastAsia="en-GB"/>
        </w:rPr>
      </w:pPr>
    </w:p>
    <w:p w:rsidR="00D93CDF" w:rsidRPr="00D93CDF" w:rsidRDefault="00D93CDF" w:rsidP="00D93CDF">
      <w:pPr>
        <w:spacing w:after="0" w:line="240" w:lineRule="auto"/>
        <w:rPr>
          <w:rFonts w:cs="Calibri"/>
          <w:b/>
          <w:bCs/>
          <w:i/>
          <w:iCs/>
          <w:noProof/>
          <w:color w:val="44546A"/>
          <w:sz w:val="21"/>
          <w:szCs w:val="21"/>
          <w:lang w:eastAsia="en-GB"/>
        </w:rPr>
      </w:pPr>
      <w:r w:rsidRPr="00D93CDF">
        <w:rPr>
          <w:rFonts w:cs="Calibri"/>
          <w:b/>
          <w:bCs/>
          <w:i/>
          <w:iCs/>
          <w:noProof/>
          <w:color w:val="44546A"/>
          <w:sz w:val="21"/>
          <w:szCs w:val="21"/>
          <w:lang w:eastAsia="en-GB"/>
        </w:rPr>
        <w:t>Level 2B</w:t>
      </w:r>
    </w:p>
    <w:p w:rsidR="00D93CDF" w:rsidRPr="00D93CDF" w:rsidRDefault="00D93CDF" w:rsidP="00D93CDF">
      <w:pPr>
        <w:spacing w:after="0" w:line="240" w:lineRule="auto"/>
        <w:rPr>
          <w:rFonts w:cs="Calibri"/>
          <w:b/>
          <w:bCs/>
          <w:i/>
          <w:iCs/>
          <w:noProof/>
          <w:color w:val="44546A"/>
          <w:sz w:val="21"/>
          <w:szCs w:val="21"/>
          <w:lang w:eastAsia="en-GB"/>
        </w:rPr>
      </w:pPr>
      <w:r w:rsidRPr="00D93CDF">
        <w:rPr>
          <w:rFonts w:cs="Calibri"/>
          <w:b/>
          <w:bCs/>
          <w:i/>
          <w:iCs/>
          <w:noProof/>
          <w:color w:val="44546A"/>
          <w:sz w:val="21"/>
          <w:szCs w:val="21"/>
          <w:lang w:eastAsia="en-GB"/>
        </w:rPr>
        <w:t>Laboratory and Facilities Management Building</w:t>
      </w:r>
    </w:p>
    <w:p w:rsidR="00D93CDF" w:rsidRPr="00D93CDF" w:rsidRDefault="00D93CDF" w:rsidP="00D93CDF">
      <w:pPr>
        <w:spacing w:after="0" w:line="240" w:lineRule="auto"/>
        <w:rPr>
          <w:rFonts w:cs="Calibri"/>
          <w:b/>
          <w:bCs/>
          <w:i/>
          <w:iCs/>
          <w:noProof/>
          <w:color w:val="44546A"/>
          <w:sz w:val="21"/>
          <w:szCs w:val="21"/>
          <w:lang w:eastAsia="en-GB"/>
        </w:rPr>
      </w:pPr>
      <w:r w:rsidRPr="00D93CDF">
        <w:rPr>
          <w:rFonts w:cs="Calibri"/>
          <w:b/>
          <w:bCs/>
          <w:i/>
          <w:iCs/>
          <w:noProof/>
          <w:color w:val="44546A"/>
          <w:sz w:val="21"/>
          <w:szCs w:val="21"/>
          <w:lang w:eastAsia="en-GB"/>
        </w:rPr>
        <w:t>Queen Elizabeth University Hospital</w:t>
      </w:r>
    </w:p>
    <w:p w:rsidR="00D93CDF" w:rsidRPr="00D93CDF" w:rsidRDefault="00D93CDF" w:rsidP="00D93CDF">
      <w:pPr>
        <w:spacing w:after="0" w:line="240" w:lineRule="auto"/>
        <w:rPr>
          <w:rFonts w:cs="Calibri"/>
          <w:b/>
          <w:bCs/>
          <w:i/>
          <w:iCs/>
          <w:noProof/>
          <w:color w:val="44546A"/>
          <w:sz w:val="21"/>
          <w:szCs w:val="21"/>
          <w:lang w:eastAsia="en-GB"/>
        </w:rPr>
      </w:pPr>
      <w:r w:rsidRPr="00D93CDF">
        <w:rPr>
          <w:rFonts w:cs="Calibri"/>
          <w:b/>
          <w:bCs/>
          <w:i/>
          <w:iCs/>
          <w:noProof/>
          <w:color w:val="44546A"/>
          <w:sz w:val="21"/>
          <w:szCs w:val="21"/>
          <w:lang w:eastAsia="en-GB"/>
        </w:rPr>
        <w:t>1345 Govan Road</w:t>
      </w:r>
    </w:p>
    <w:p w:rsidR="00D93CDF" w:rsidRPr="00D93CDF" w:rsidRDefault="00D93CDF" w:rsidP="00D93CDF">
      <w:pPr>
        <w:spacing w:after="0" w:line="240" w:lineRule="auto"/>
        <w:rPr>
          <w:rFonts w:cs="Calibri"/>
          <w:b/>
          <w:bCs/>
          <w:i/>
          <w:iCs/>
          <w:noProof/>
          <w:color w:val="44546A"/>
          <w:sz w:val="21"/>
          <w:szCs w:val="21"/>
          <w:lang w:eastAsia="en-GB"/>
        </w:rPr>
      </w:pPr>
      <w:r w:rsidRPr="00D93CDF">
        <w:rPr>
          <w:rFonts w:cs="Calibri"/>
          <w:b/>
          <w:bCs/>
          <w:i/>
          <w:iCs/>
          <w:noProof/>
          <w:color w:val="44546A"/>
          <w:sz w:val="21"/>
          <w:szCs w:val="21"/>
          <w:lang w:eastAsia="en-GB"/>
        </w:rPr>
        <w:t>Glasgow G51 4TF</w:t>
      </w:r>
    </w:p>
    <w:p w:rsidR="00D93CDF" w:rsidRPr="00D93CDF" w:rsidRDefault="00D93CDF" w:rsidP="00D93CDF">
      <w:pPr>
        <w:spacing w:after="0" w:line="240" w:lineRule="auto"/>
        <w:rPr>
          <w:rFonts w:cs="Calibri"/>
          <w:b/>
          <w:bCs/>
          <w:i/>
          <w:iCs/>
          <w:noProof/>
          <w:color w:val="44546A"/>
          <w:lang w:eastAsia="en-GB"/>
        </w:rPr>
      </w:pPr>
    </w:p>
    <w:p w:rsidR="00D93CDF" w:rsidRPr="00D93CDF" w:rsidRDefault="00D93CDF" w:rsidP="00D93CDF">
      <w:pPr>
        <w:spacing w:after="0" w:line="240" w:lineRule="auto"/>
        <w:rPr>
          <w:rFonts w:cs="Calibri"/>
          <w:b/>
          <w:bCs/>
          <w:i/>
          <w:iCs/>
          <w:noProof/>
          <w:color w:val="44546A"/>
          <w:lang w:eastAsia="en-GB"/>
        </w:rPr>
      </w:pPr>
      <w:r w:rsidRPr="00D93CDF">
        <w:rPr>
          <w:rFonts w:cs="Calibri"/>
          <w:b/>
          <w:bCs/>
          <w:i/>
          <w:iCs/>
          <w:noProof/>
          <w:color w:val="44546A"/>
          <w:lang w:eastAsia="en-GB"/>
        </w:rPr>
        <w:t>07447 798 589</w:t>
      </w:r>
    </w:p>
    <w:p w:rsidR="00D93CDF" w:rsidRPr="00D93CDF" w:rsidRDefault="00D93CDF" w:rsidP="00D93CDF">
      <w:pPr>
        <w:spacing w:after="0" w:line="240" w:lineRule="auto"/>
        <w:rPr>
          <w:rFonts w:cs="Calibri"/>
          <w:b/>
          <w:bCs/>
          <w:i/>
          <w:iCs/>
          <w:noProof/>
          <w:color w:val="44546A"/>
          <w:lang w:eastAsia="en-GB"/>
        </w:rPr>
      </w:pPr>
    </w:p>
    <w:p w:rsidR="00D93CDF" w:rsidRPr="00D93CDF" w:rsidRDefault="00D93CDF" w:rsidP="00D93CDF">
      <w:pPr>
        <w:spacing w:after="0" w:line="240" w:lineRule="auto"/>
        <w:rPr>
          <w:rFonts w:cs="Calibri"/>
          <w:b/>
          <w:bCs/>
          <w:i/>
          <w:iCs/>
          <w:noProof/>
          <w:color w:val="44546A"/>
          <w:lang w:eastAsia="en-GB"/>
        </w:rPr>
      </w:pPr>
      <w:hyperlink r:id="rId4" w:history="1">
        <w:r w:rsidRPr="00D93CDF">
          <w:rPr>
            <w:rFonts w:cs="Calibri"/>
            <w:b/>
            <w:bCs/>
            <w:i/>
            <w:iCs/>
            <w:noProof/>
            <w:color w:val="44546A"/>
            <w:u w:val="single"/>
            <w:lang w:eastAsia="en-GB"/>
          </w:rPr>
          <w:t>andrew.gray@ggc.scot.nhs.uk</w:t>
        </w:r>
      </w:hyperlink>
    </w:p>
    <w:p w:rsidR="00D93CDF" w:rsidRPr="00D93CDF" w:rsidRDefault="00D93CDF" w:rsidP="00D93CDF">
      <w:pPr>
        <w:spacing w:after="0" w:line="240" w:lineRule="auto"/>
        <w:rPr>
          <w:rFonts w:cs="Calibri"/>
          <w:b/>
          <w:bCs/>
          <w:i/>
          <w:iCs/>
          <w:noProof/>
          <w:color w:val="44546A"/>
          <w:lang w:eastAsia="en-GB"/>
        </w:rPr>
      </w:pPr>
    </w:p>
    <w:p w:rsidR="005F6963" w:rsidRPr="00D93CDF" w:rsidRDefault="00D93CDF" w:rsidP="00D93CDF">
      <w:pPr>
        <w:spacing w:after="0" w:line="240" w:lineRule="auto"/>
        <w:rPr>
          <w:rFonts w:cs="Calibri"/>
          <w:b/>
          <w:bCs/>
          <w:i/>
          <w:iCs/>
          <w:noProof/>
          <w:color w:val="44546A"/>
          <w:lang w:eastAsia="en-GB"/>
        </w:rPr>
      </w:pPr>
      <w:hyperlink r:id="rId5" w:history="1">
        <w:r w:rsidRPr="00D93CDF">
          <w:rPr>
            <w:rFonts w:cs="Calibri"/>
            <w:b/>
            <w:bCs/>
            <w:i/>
            <w:iCs/>
            <w:noProof/>
            <w:color w:val="44546A"/>
            <w:u w:val="single"/>
            <w:lang w:eastAsia="en-GB"/>
          </w:rPr>
          <w:t>https://unitenhsggc.unitetheunion.org/</w:t>
        </w:r>
      </w:hyperlink>
      <w:bookmarkStart w:id="1" w:name="_GoBack"/>
      <w:bookmarkEnd w:id="0"/>
      <w:bookmarkEnd w:id="1"/>
    </w:p>
    <w:sectPr w:rsidR="005F6963" w:rsidRPr="00D93C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DF"/>
    <w:rsid w:val="005F6963"/>
    <w:rsid w:val="00D93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BE40D-AE24-4EBF-91F8-4A28F990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12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nitenhsggc.unitetheunion.org/" TargetMode="External"/><Relationship Id="rId4" Type="http://schemas.openxmlformats.org/officeDocument/2006/relationships/hyperlink" Target="mailto:andrew.gray@ggc.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Andrew</dc:creator>
  <cp:keywords/>
  <dc:description/>
  <cp:lastModifiedBy>Gray, Andrew</cp:lastModifiedBy>
  <cp:revision>1</cp:revision>
  <dcterms:created xsi:type="dcterms:W3CDTF">2023-11-29T11:39:00Z</dcterms:created>
  <dcterms:modified xsi:type="dcterms:W3CDTF">2023-11-29T11:43:00Z</dcterms:modified>
</cp:coreProperties>
</file>